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0144" w14:textId="77777777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47E4753" w14:textId="77777777" w:rsidR="0082284F" w:rsidRPr="0069357F" w:rsidRDefault="005149EC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СВОБОДНЫЕ</w:t>
      </w:r>
      <w:r w:rsidR="0082284F">
        <w:rPr>
          <w:rFonts w:ascii="Times New Roman" w:hAnsi="Times New Roman" w:cs="Times New Roman"/>
          <w:spacing w:val="-1"/>
          <w:w w:val="105"/>
        </w:rPr>
        <w:t xml:space="preserve"> ПРОИЗВОДСТВЕННЫЕ ПЛОЩАДИ</w:t>
      </w:r>
    </w:p>
    <w:p w14:paraId="3B8308C7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772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42"/>
        <w:gridCol w:w="1701"/>
        <w:gridCol w:w="2127"/>
        <w:gridCol w:w="2693"/>
        <w:gridCol w:w="1701"/>
        <w:gridCol w:w="1701"/>
        <w:gridCol w:w="3118"/>
        <w:gridCol w:w="1985"/>
      </w:tblGrid>
      <w:tr w:rsidR="0066112F" w:rsidRPr="00576FD7" w14:paraId="33B8BEE9" w14:textId="77777777" w:rsidTr="0066112F">
        <w:trPr>
          <w:trHeight w:val="798"/>
        </w:trPr>
        <w:tc>
          <w:tcPr>
            <w:tcW w:w="652" w:type="dxa"/>
          </w:tcPr>
          <w:p w14:paraId="2CF49B07" w14:textId="77777777" w:rsidR="0066112F" w:rsidRPr="00576FD7" w:rsidRDefault="0066112F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76FD7">
              <w:rPr>
                <w:rFonts w:ascii="Times New Roman" w:hAnsi="Times New Roman" w:cs="Times New Roman"/>
                <w:w w:val="105"/>
                <w:sz w:val="20"/>
              </w:rPr>
              <w:t>№п/п</w:t>
            </w:r>
          </w:p>
        </w:tc>
        <w:tc>
          <w:tcPr>
            <w:tcW w:w="2042" w:type="dxa"/>
          </w:tcPr>
          <w:p w14:paraId="3EEC2220" w14:textId="77777777" w:rsidR="0066112F" w:rsidRPr="00576FD7" w:rsidRDefault="0066112F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76FD7">
              <w:rPr>
                <w:rFonts w:ascii="Times New Roman" w:hAnsi="Times New Roman" w:cs="Times New Roman"/>
                <w:w w:val="105"/>
                <w:sz w:val="20"/>
              </w:rPr>
              <w:t>Наименование объекта</w:t>
            </w:r>
          </w:p>
        </w:tc>
        <w:tc>
          <w:tcPr>
            <w:tcW w:w="1701" w:type="dxa"/>
          </w:tcPr>
          <w:p w14:paraId="03E60384" w14:textId="55AD8D36" w:rsidR="0066112F" w:rsidRPr="00576FD7" w:rsidRDefault="0066112F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576FD7">
              <w:rPr>
                <w:rFonts w:ascii="Times New Roman" w:hAnsi="Times New Roman" w:cs="Times New Roman"/>
                <w:w w:val="105"/>
                <w:sz w:val="20"/>
              </w:rPr>
              <w:t xml:space="preserve">Кадастровый </w:t>
            </w:r>
            <w:r w:rsidRPr="00576FD7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127" w:type="dxa"/>
          </w:tcPr>
          <w:p w14:paraId="2A2182EC" w14:textId="77777777" w:rsidR="0066112F" w:rsidRPr="00576FD7" w:rsidRDefault="0066112F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76FD7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2693" w:type="dxa"/>
          </w:tcPr>
          <w:p w14:paraId="62A85267" w14:textId="77777777" w:rsidR="0066112F" w:rsidRPr="00576FD7" w:rsidRDefault="0066112F" w:rsidP="00016DDE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76FD7">
              <w:rPr>
                <w:rFonts w:ascii="Times New Roman" w:hAnsi="Times New Roman" w:cs="Times New Roman"/>
                <w:w w:val="105"/>
                <w:sz w:val="20"/>
              </w:rPr>
              <w:t>Состав производственных площадей</w:t>
            </w:r>
          </w:p>
        </w:tc>
        <w:tc>
          <w:tcPr>
            <w:tcW w:w="1701" w:type="dxa"/>
          </w:tcPr>
          <w:p w14:paraId="569DB42C" w14:textId="7298AAE3" w:rsidR="0066112F" w:rsidRPr="00576FD7" w:rsidRDefault="00615973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76FD7">
              <w:rPr>
                <w:rFonts w:ascii="Times New Roman" w:hAnsi="Times New Roman" w:cs="Times New Roman"/>
                <w:w w:val="105"/>
                <w:sz w:val="20"/>
              </w:rPr>
              <w:t>Категория земли, вид разрешенного использования</w:t>
            </w:r>
          </w:p>
        </w:tc>
        <w:tc>
          <w:tcPr>
            <w:tcW w:w="1701" w:type="dxa"/>
          </w:tcPr>
          <w:p w14:paraId="6E6E1BDF" w14:textId="2D349DFD" w:rsidR="0066112F" w:rsidRPr="00576FD7" w:rsidRDefault="0066112F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76FD7">
              <w:rPr>
                <w:rFonts w:ascii="Times New Roman" w:hAnsi="Times New Roman" w:cs="Times New Roman"/>
                <w:w w:val="105"/>
                <w:sz w:val="20"/>
              </w:rPr>
              <w:t>Условия аренды/</w:t>
            </w:r>
          </w:p>
          <w:p w14:paraId="11302DC7" w14:textId="77777777" w:rsidR="0066112F" w:rsidRPr="00576FD7" w:rsidRDefault="0066112F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76FD7"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3118" w:type="dxa"/>
          </w:tcPr>
          <w:p w14:paraId="0058F733" w14:textId="77777777" w:rsidR="0066112F" w:rsidRPr="00576FD7" w:rsidRDefault="0066112F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76FD7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985" w:type="dxa"/>
          </w:tcPr>
          <w:p w14:paraId="70101313" w14:textId="77777777" w:rsidR="0066112F" w:rsidRPr="00576FD7" w:rsidRDefault="0066112F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76FD7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66112F" w:rsidRPr="00576FD7" w14:paraId="50A079DD" w14:textId="77777777" w:rsidTr="004647BE">
        <w:trPr>
          <w:trHeight w:val="347"/>
        </w:trPr>
        <w:tc>
          <w:tcPr>
            <w:tcW w:w="17720" w:type="dxa"/>
            <w:gridSpan w:val="9"/>
          </w:tcPr>
          <w:p w14:paraId="5180AE03" w14:textId="7B15DDD6" w:rsidR="0066112F" w:rsidRPr="00576FD7" w:rsidRDefault="0066112F" w:rsidP="003C181A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576FD7">
              <w:rPr>
                <w:rFonts w:ascii="Times New Roman" w:hAnsi="Times New Roman" w:cs="Times New Roman"/>
                <w:b/>
                <w:w w:val="105"/>
                <w:sz w:val="20"/>
              </w:rPr>
              <w:t>Новосильский район</w:t>
            </w:r>
          </w:p>
        </w:tc>
      </w:tr>
      <w:tr w:rsidR="0066112F" w:rsidRPr="00576FD7" w14:paraId="3814CD3C" w14:textId="77777777" w:rsidTr="0066112F">
        <w:trPr>
          <w:trHeight w:val="525"/>
        </w:trPr>
        <w:tc>
          <w:tcPr>
            <w:tcW w:w="652" w:type="dxa"/>
          </w:tcPr>
          <w:p w14:paraId="376FE5C8" w14:textId="4AF2733C" w:rsidR="0066112F" w:rsidRPr="00576FD7" w:rsidRDefault="0066112F" w:rsidP="00777153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14:paraId="5ACF02F8" w14:textId="523B9AF7" w:rsidR="0066112F" w:rsidRPr="00576FD7" w:rsidRDefault="0066112F" w:rsidP="0077715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со зданием</w:t>
            </w:r>
          </w:p>
        </w:tc>
        <w:tc>
          <w:tcPr>
            <w:tcW w:w="1701" w:type="dxa"/>
          </w:tcPr>
          <w:p w14:paraId="52B1D1B7" w14:textId="53B4CB39" w:rsidR="0066112F" w:rsidRPr="00576FD7" w:rsidRDefault="0066112F" w:rsidP="00777153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57:13:0010301:202</w:t>
            </w:r>
          </w:p>
        </w:tc>
        <w:tc>
          <w:tcPr>
            <w:tcW w:w="2127" w:type="dxa"/>
          </w:tcPr>
          <w:p w14:paraId="0AC7295C" w14:textId="59E52D36" w:rsidR="0066112F" w:rsidRPr="00576FD7" w:rsidRDefault="0066112F" w:rsidP="00777153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Новосиль, ул. Карла Маркса, д.92</w:t>
            </w:r>
          </w:p>
        </w:tc>
        <w:tc>
          <w:tcPr>
            <w:tcW w:w="2693" w:type="dxa"/>
          </w:tcPr>
          <w:p w14:paraId="480452D9" w14:textId="77777777" w:rsidR="0066112F" w:rsidRPr="00576FD7" w:rsidRDefault="0066112F" w:rsidP="007C795F">
            <w:pPr>
              <w:tabs>
                <w:tab w:val="left" w:pos="6234"/>
              </w:tabs>
              <w:ind w:lef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Металлический ангар площадью 1500 м2., имеется собственная артезианская скважина, имеется канализационный коллектор.</w:t>
            </w:r>
          </w:p>
          <w:p w14:paraId="158A53AA" w14:textId="68EB2DB0" w:rsidR="0066112F" w:rsidRPr="00576FD7" w:rsidRDefault="0066112F" w:rsidP="007C795F">
            <w:pPr>
              <w:pStyle w:val="TableParagraph"/>
              <w:ind w:left="2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инвестиционный площадки, м2- 60 000</w:t>
            </w:r>
          </w:p>
        </w:tc>
        <w:tc>
          <w:tcPr>
            <w:tcW w:w="1701" w:type="dxa"/>
          </w:tcPr>
          <w:p w14:paraId="72F72A34" w14:textId="77777777" w:rsidR="00615973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</w:p>
          <w:p w14:paraId="0F1B0ED2" w14:textId="77777777" w:rsidR="00615973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  <w:p w14:paraId="65BAA12F" w14:textId="77777777" w:rsidR="00615973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44092" w14:textId="571F4583" w:rsidR="00615973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</w:p>
          <w:p w14:paraId="27B96C8C" w14:textId="77777777" w:rsidR="0066112F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Для производственной базы завода ЭМЗ ВНИМИ</w:t>
            </w:r>
          </w:p>
          <w:p w14:paraId="106C140B" w14:textId="77777777" w:rsidR="00B63162" w:rsidRPr="00576FD7" w:rsidRDefault="00B63162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8A64A" w14:textId="020EE4CC" w:rsidR="008E6D8F" w:rsidRPr="00576FD7" w:rsidRDefault="008E6D8F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Для промышленного производства</w:t>
            </w:r>
          </w:p>
        </w:tc>
        <w:tc>
          <w:tcPr>
            <w:tcW w:w="1701" w:type="dxa"/>
          </w:tcPr>
          <w:p w14:paraId="76B85ECC" w14:textId="57B178EB" w:rsidR="0066112F" w:rsidRPr="00576FD7" w:rsidRDefault="0066112F" w:rsidP="0077715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3118" w:type="dxa"/>
          </w:tcPr>
          <w:p w14:paraId="0DE1D95E" w14:textId="3A6674DA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Электроснабжение: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ТП 001 400кВт;</w:t>
            </w:r>
            <w:r w:rsidR="006743EA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удаленность от площадки, км- 0,05;</w:t>
            </w:r>
            <w:r w:rsidR="006743EA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дополнительного подключения- имеется; </w:t>
            </w:r>
          </w:p>
          <w:p w14:paraId="7801D482" w14:textId="2CE4BA93" w:rsidR="0066112F" w:rsidRPr="00576FD7" w:rsidRDefault="0066112F" w:rsidP="006743EA">
            <w:pPr>
              <w:tabs>
                <w:tab w:val="left" w:pos="59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Новосиль ВЛ-10кВ № 21</w:t>
            </w:r>
            <w:r w:rsidR="006743EA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удаленность от площадки, км- 0,05;</w:t>
            </w:r>
          </w:p>
          <w:p w14:paraId="0886C079" w14:textId="07A27C9A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Газоснабжение: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ГСГО-02;</w:t>
            </w:r>
          </w:p>
          <w:p w14:paraId="5D7FB16C" w14:textId="4620D6E1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м3/час- 510;</w:t>
            </w:r>
            <w:r w:rsidR="006743EA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даленность от площадки, км-0,3;</w:t>
            </w:r>
            <w:r w:rsidR="006743EA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дополнительного подключения- имеется; </w:t>
            </w:r>
          </w:p>
          <w:p w14:paraId="00A08674" w14:textId="78F07791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Водоснабжение: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артезианская скважина, водонапорная башня, магистральные сети;</w:t>
            </w:r>
            <w:r w:rsidR="006743EA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м3/час- 25;</w:t>
            </w:r>
            <w:r w:rsidR="006743EA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даленность от площадки, км- на территории;</w:t>
            </w:r>
          </w:p>
          <w:p w14:paraId="2952C0FF" w14:textId="611F6C5E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возможность дополнительного подключения- имеется;</w:t>
            </w:r>
          </w:p>
          <w:p w14:paraId="172AD2CF" w14:textId="22EDD071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Водоотведение:</w:t>
            </w:r>
            <w:r w:rsidR="006743EA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бытовая канализация;</w:t>
            </w:r>
            <w:r w:rsidR="006743EA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м3/час- 700;</w:t>
            </w:r>
            <w:r w:rsidR="006743EA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743EA" w:rsidRPr="00576F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даленность от площадки, км- на территории;</w:t>
            </w:r>
          </w:p>
          <w:p w14:paraId="60E61841" w14:textId="0F7A7A32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возможность дополнительного подключения- имеется;</w:t>
            </w:r>
          </w:p>
          <w:p w14:paraId="763D5345" w14:textId="653D989A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Транспортная доступность</w:t>
            </w:r>
            <w:r w:rsidR="006743EA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6743EA"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примыкает</w:t>
            </w: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дороге с твердым покрытием, до ж/д транспорт (Залегощь) 15 км</w:t>
            </w:r>
          </w:p>
          <w:p w14:paraId="1A19A13D" w14:textId="29B08038" w:rsidR="0066112F" w:rsidRPr="00576FD7" w:rsidRDefault="0066112F" w:rsidP="0077715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Полигон для ТБО:</w:t>
            </w:r>
          </w:p>
        </w:tc>
        <w:tc>
          <w:tcPr>
            <w:tcW w:w="1985" w:type="dxa"/>
          </w:tcPr>
          <w:p w14:paraId="644B4EA4" w14:textId="7333AB73" w:rsidR="0066112F" w:rsidRPr="00576FD7" w:rsidRDefault="0066112F" w:rsidP="0077715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Федеральная собственность (земли промышленности)</w:t>
            </w:r>
          </w:p>
        </w:tc>
      </w:tr>
      <w:tr w:rsidR="0066112F" w:rsidRPr="00576FD7" w14:paraId="6829EDED" w14:textId="77777777" w:rsidTr="0066112F">
        <w:trPr>
          <w:trHeight w:val="525"/>
        </w:trPr>
        <w:tc>
          <w:tcPr>
            <w:tcW w:w="652" w:type="dxa"/>
          </w:tcPr>
          <w:p w14:paraId="79D6E85F" w14:textId="7E69DC56" w:rsidR="0066112F" w:rsidRPr="00576FD7" w:rsidRDefault="00AD2121" w:rsidP="00777153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2" w:type="dxa"/>
          </w:tcPr>
          <w:p w14:paraId="449D8563" w14:textId="193B164A" w:rsidR="0066112F" w:rsidRPr="00576FD7" w:rsidRDefault="0066112F" w:rsidP="0077715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со зданием</w:t>
            </w:r>
          </w:p>
        </w:tc>
        <w:tc>
          <w:tcPr>
            <w:tcW w:w="1701" w:type="dxa"/>
          </w:tcPr>
          <w:p w14:paraId="6A1310FC" w14:textId="0AD2D686" w:rsidR="0066112F" w:rsidRPr="00576FD7" w:rsidRDefault="0066112F" w:rsidP="00777153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57:13:0010201:328</w:t>
            </w:r>
          </w:p>
        </w:tc>
        <w:tc>
          <w:tcPr>
            <w:tcW w:w="2127" w:type="dxa"/>
          </w:tcPr>
          <w:p w14:paraId="787F9492" w14:textId="557C8AA6" w:rsidR="0066112F" w:rsidRPr="00576FD7" w:rsidRDefault="0066112F" w:rsidP="00777153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Новосиль, ул. Луначарского , д. 40 Б</w:t>
            </w:r>
          </w:p>
        </w:tc>
        <w:tc>
          <w:tcPr>
            <w:tcW w:w="2693" w:type="dxa"/>
          </w:tcPr>
          <w:p w14:paraId="51739D00" w14:textId="25DFF672" w:rsidR="0066112F" w:rsidRPr="00576FD7" w:rsidRDefault="0066112F" w:rsidP="00777153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 столярного цеха общей площадью 710,2 кв. м кадастровый номер 57-57-05/001/2012-082. Площадь инвестиционный площадки, м2- 5019</w:t>
            </w:r>
          </w:p>
        </w:tc>
        <w:tc>
          <w:tcPr>
            <w:tcW w:w="1701" w:type="dxa"/>
          </w:tcPr>
          <w:p w14:paraId="395ABB08" w14:textId="77777777" w:rsidR="00615973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</w:p>
          <w:p w14:paraId="68C5F00E" w14:textId="77777777" w:rsidR="00615973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  <w:p w14:paraId="0C97343D" w14:textId="77777777" w:rsidR="00615973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BB1E6" w14:textId="77777777" w:rsidR="00615973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</w:p>
          <w:p w14:paraId="2E27DCBE" w14:textId="77777777" w:rsidR="0066112F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размещения производственных </w:t>
            </w: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предприятий</w:t>
            </w:r>
          </w:p>
          <w:p w14:paraId="68934749" w14:textId="77777777" w:rsidR="00B63162" w:rsidRPr="00576FD7" w:rsidRDefault="00B63162" w:rsidP="00615973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2A5E65" w14:textId="4CFC22BF" w:rsidR="00B63162" w:rsidRPr="00576FD7" w:rsidRDefault="00B63162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</w:tcPr>
          <w:p w14:paraId="5B5ADB7F" w14:textId="219C81C0" w:rsidR="0066112F" w:rsidRPr="00576FD7" w:rsidRDefault="0066112F" w:rsidP="0077715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</w:t>
            </w:r>
          </w:p>
        </w:tc>
        <w:tc>
          <w:tcPr>
            <w:tcW w:w="3118" w:type="dxa"/>
          </w:tcPr>
          <w:p w14:paraId="32ABBBE3" w14:textId="73218DEB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Электроснабжение: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ТП 008 250 кВт;</w:t>
            </w:r>
            <w:r w:rsidR="006743EA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удаленность от площадки, км- 0,08;</w:t>
            </w:r>
            <w:r w:rsidR="006743EA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дополнительного подключения- имеется; </w:t>
            </w:r>
          </w:p>
          <w:p w14:paraId="02B96BE6" w14:textId="6F449DA4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ВЛ-0,4кВ;</w:t>
            </w:r>
            <w:r w:rsidR="006743EA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удаленность от площадки, км- 0,08;</w:t>
            </w:r>
          </w:p>
          <w:p w14:paraId="55D0CCFA" w14:textId="613922EF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Газоснабжение: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ГРПШ-400;</w:t>
            </w:r>
          </w:p>
          <w:p w14:paraId="6FCF81D1" w14:textId="570C631C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установленная мощность, м3/час-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510;</w:t>
            </w:r>
            <w:r w:rsidR="006743EA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даленность от площадки, км-0,1;</w:t>
            </w:r>
            <w:r w:rsidR="006743EA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дополнительного подключения- имеется; </w:t>
            </w:r>
          </w:p>
          <w:p w14:paraId="5D0B597A" w14:textId="63EBC84E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Водоснабжение: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артезианская скважина, водонапорная башня, магистральные сети;</w:t>
            </w:r>
            <w:r w:rsidR="006743EA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м3/час- 25;</w:t>
            </w:r>
            <w:r w:rsidR="006743EA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даленность от площадки, км- 0,5;</w:t>
            </w:r>
            <w:r w:rsidR="006743EA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возможность дополнительного подключения- имеется;</w:t>
            </w:r>
          </w:p>
          <w:p w14:paraId="2B82A084" w14:textId="3C9C1B60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Водоотведение:</w:t>
            </w:r>
            <w:r w:rsidR="006743EA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бытовая канализация;</w:t>
            </w:r>
            <w:r w:rsidR="006743EA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м3/час- 700;</w:t>
            </w:r>
            <w:r w:rsidR="006743EA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743EA" w:rsidRPr="00576F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даленность от площадки, км- на территории;</w:t>
            </w:r>
          </w:p>
          <w:p w14:paraId="4D54AA90" w14:textId="781F580D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возможность дополнительного подключения- имеется;</w:t>
            </w:r>
          </w:p>
          <w:p w14:paraId="44204282" w14:textId="090B6339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Транспортная доступность</w:t>
            </w:r>
            <w:r w:rsidR="006743EA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6743EA"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примыкает</w:t>
            </w: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дороге с твердым покрытием, до ж/д транспорт (Залегощь) 15 км</w:t>
            </w:r>
          </w:p>
          <w:p w14:paraId="47A37073" w14:textId="24A45A28" w:rsidR="0066112F" w:rsidRPr="00576FD7" w:rsidRDefault="0066112F" w:rsidP="0077715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Полигон для ТБО:</w:t>
            </w:r>
          </w:p>
        </w:tc>
        <w:tc>
          <w:tcPr>
            <w:tcW w:w="1985" w:type="dxa"/>
          </w:tcPr>
          <w:p w14:paraId="50237DB5" w14:textId="42941F40" w:rsidR="00615973" w:rsidRPr="00576FD7" w:rsidRDefault="0066112F" w:rsidP="00615973">
            <w:pPr>
              <w:ind w:left="57" w:right="57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</w:t>
            </w:r>
          </w:p>
          <w:p w14:paraId="641DD965" w14:textId="4283B5C5" w:rsidR="0066112F" w:rsidRPr="00576FD7" w:rsidRDefault="0066112F" w:rsidP="0077715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</w:p>
        </w:tc>
      </w:tr>
      <w:tr w:rsidR="0066112F" w:rsidRPr="002912DD" w14:paraId="08431823" w14:textId="77777777" w:rsidTr="0066112F">
        <w:trPr>
          <w:trHeight w:val="525"/>
        </w:trPr>
        <w:tc>
          <w:tcPr>
            <w:tcW w:w="652" w:type="dxa"/>
          </w:tcPr>
          <w:p w14:paraId="3B95B59D" w14:textId="57202167" w:rsidR="0066112F" w:rsidRPr="00576FD7" w:rsidRDefault="00AD2121" w:rsidP="00777153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14:paraId="7965205F" w14:textId="7DE5352F" w:rsidR="0066112F" w:rsidRPr="00576FD7" w:rsidRDefault="0066112F" w:rsidP="0077715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со зданием</w:t>
            </w:r>
          </w:p>
        </w:tc>
        <w:tc>
          <w:tcPr>
            <w:tcW w:w="1701" w:type="dxa"/>
          </w:tcPr>
          <w:p w14:paraId="3797E2A2" w14:textId="5D3651E5" w:rsidR="0066112F" w:rsidRPr="00576FD7" w:rsidRDefault="0066112F" w:rsidP="00777153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57:13:0010202:214</w:t>
            </w:r>
          </w:p>
        </w:tc>
        <w:tc>
          <w:tcPr>
            <w:tcW w:w="2127" w:type="dxa"/>
          </w:tcPr>
          <w:p w14:paraId="58DE4016" w14:textId="07F0A7EB" w:rsidR="0066112F" w:rsidRPr="00576FD7" w:rsidRDefault="0066112F" w:rsidP="00777153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Новосиль, ул. Свободы, д.42</w:t>
            </w:r>
          </w:p>
        </w:tc>
        <w:tc>
          <w:tcPr>
            <w:tcW w:w="2693" w:type="dxa"/>
          </w:tcPr>
          <w:p w14:paraId="3666A129" w14:textId="77777777" w:rsidR="0066112F" w:rsidRPr="00576FD7" w:rsidRDefault="0066112F" w:rsidP="00777153">
            <w:pPr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Бывшая база Ремстройпредприятия.</w:t>
            </w:r>
          </w:p>
          <w:p w14:paraId="1A4183FA" w14:textId="77777777" w:rsidR="0066112F" w:rsidRPr="00576FD7" w:rsidRDefault="0066112F" w:rsidP="00777153">
            <w:pPr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Административно-производственный корпус 25х12, 2-х этажное, отапливаемое, имеется газ, вода; Производственный корпус (незавершенное  строительство) 18х54, высота 6 м;</w:t>
            </w:r>
          </w:p>
          <w:p w14:paraId="5E70DEBE" w14:textId="77777777" w:rsidR="0066112F" w:rsidRPr="00576FD7" w:rsidRDefault="0066112F" w:rsidP="00777153">
            <w:pPr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Складские помещения 2 ед. общей площадью 520 м2;</w:t>
            </w:r>
          </w:p>
          <w:p w14:paraId="2B1DFF75" w14:textId="77777777" w:rsidR="0066112F" w:rsidRPr="00576FD7" w:rsidRDefault="0066112F" w:rsidP="00777153">
            <w:pPr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на 6 автомашин;</w:t>
            </w:r>
          </w:p>
          <w:p w14:paraId="38DDFC94" w14:textId="77777777" w:rsidR="0066112F" w:rsidRPr="00576FD7" w:rsidRDefault="0066112F" w:rsidP="00777153">
            <w:pPr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Типовой растворобетонный узел;</w:t>
            </w:r>
          </w:p>
          <w:p w14:paraId="614D60A9" w14:textId="372F81C6" w:rsidR="0066112F" w:rsidRPr="00576FD7" w:rsidRDefault="0066112F" w:rsidP="00777153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 2,2 га (в собственности 1,35 га). Площадь инвестиционный площадки, м2- 13381</w:t>
            </w:r>
          </w:p>
        </w:tc>
        <w:tc>
          <w:tcPr>
            <w:tcW w:w="1701" w:type="dxa"/>
          </w:tcPr>
          <w:p w14:paraId="04440D2B" w14:textId="77777777" w:rsidR="00615973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</w:p>
          <w:p w14:paraId="41B9E2E4" w14:textId="77777777" w:rsidR="00615973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  <w:p w14:paraId="13422E7B" w14:textId="77777777" w:rsidR="00615973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860BA" w14:textId="62012710" w:rsidR="00615973" w:rsidRPr="00576FD7" w:rsidRDefault="00615973" w:rsidP="006159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</w:p>
          <w:p w14:paraId="75015B4B" w14:textId="77777777" w:rsidR="0066112F" w:rsidRPr="00576FD7" w:rsidRDefault="00576FD7" w:rsidP="00777153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и эксплуатации промышленно-производственных зданий</w:t>
            </w:r>
          </w:p>
          <w:p w14:paraId="4B5CD603" w14:textId="77777777" w:rsidR="00576FD7" w:rsidRPr="00576FD7" w:rsidRDefault="00576FD7" w:rsidP="00777153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FC2880" w14:textId="5DE52307" w:rsidR="00576FD7" w:rsidRPr="00576FD7" w:rsidRDefault="00576FD7" w:rsidP="0077715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</w:tcPr>
          <w:p w14:paraId="708216F9" w14:textId="507412A5" w:rsidR="0066112F" w:rsidRPr="00576FD7" w:rsidRDefault="0066112F" w:rsidP="0077715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327159" w14:textId="55199315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Электроснабжение: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ТП 009 250 кВт;</w:t>
            </w:r>
            <w:r w:rsidR="00416831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удаленность от площадки, км- на территории;</w:t>
            </w:r>
            <w:r w:rsidR="00416831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дополнительного подключения- имеется; </w:t>
            </w:r>
          </w:p>
          <w:p w14:paraId="35DB25DB" w14:textId="6D8BA0B3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ВЛ-10кВ № 21;</w:t>
            </w:r>
            <w:r w:rsidR="00416831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удаленность от площадки, км- на территории;</w:t>
            </w:r>
          </w:p>
          <w:p w14:paraId="6CBED188" w14:textId="73F740A0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Газоснабжение: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ГРПШ-400;</w:t>
            </w:r>
          </w:p>
          <w:p w14:paraId="3FA4590E" w14:textId="675D8C19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м3/час- 510;</w:t>
            </w:r>
            <w:r w:rsidR="00510C99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даленность от площадки, км-0,1;</w:t>
            </w:r>
            <w:r w:rsidR="00510C99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дополнительного подключения- имеется; </w:t>
            </w:r>
          </w:p>
          <w:p w14:paraId="008BC7A5" w14:textId="7D1EE092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Водоснабжение: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артезианская скважина, водонапорная башня, магистральные сети;</w:t>
            </w:r>
            <w:r w:rsidR="00510C99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м3/час- 25;</w:t>
            </w:r>
            <w:r w:rsidR="00510C99" w:rsidRPr="00576FD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даленность от площадки, км- на территории;</w:t>
            </w:r>
          </w:p>
          <w:p w14:paraId="0D76B499" w14:textId="4D2D349D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возможность дополнительного подключения- имеется;</w:t>
            </w:r>
          </w:p>
          <w:p w14:paraId="555176E5" w14:textId="48D25E67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Водоотведение:</w:t>
            </w:r>
            <w:r w:rsidR="00510C99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бытовая канализация;</w:t>
            </w:r>
            <w:r w:rsidR="00510C99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м3/час- 700;</w:t>
            </w:r>
            <w:r w:rsidR="00510C99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10C99" w:rsidRPr="00576F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даленность от площадки, км- на территории;</w:t>
            </w:r>
          </w:p>
          <w:p w14:paraId="314B0AFB" w14:textId="48BEC660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sz w:val="20"/>
                <w:szCs w:val="20"/>
              </w:rPr>
              <w:t>возможность дополнительного подключения- имеется;</w:t>
            </w:r>
          </w:p>
          <w:p w14:paraId="26F10638" w14:textId="456DA25D" w:rsidR="0066112F" w:rsidRPr="00576FD7" w:rsidRDefault="0066112F" w:rsidP="00777153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Транспортная доступность</w:t>
            </w:r>
            <w:r w:rsidR="00510C99"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510C99"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0C99"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примыкает</w:t>
            </w: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дороге с твердым покрытием, до ж/д транспорт (Залегощь) 15 км</w:t>
            </w:r>
          </w:p>
          <w:p w14:paraId="49B837A8" w14:textId="07884D51" w:rsidR="0066112F" w:rsidRPr="00576FD7" w:rsidRDefault="0066112F" w:rsidP="0077715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i/>
                <w:sz w:val="20"/>
                <w:szCs w:val="20"/>
              </w:rPr>
              <w:t>Полигон для ТБО:</w:t>
            </w:r>
          </w:p>
        </w:tc>
        <w:tc>
          <w:tcPr>
            <w:tcW w:w="1985" w:type="dxa"/>
          </w:tcPr>
          <w:p w14:paraId="130ACE08" w14:textId="77777777" w:rsidR="0066112F" w:rsidRPr="00777153" w:rsidRDefault="0066112F" w:rsidP="00777153">
            <w:pPr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Частная собственность</w:t>
            </w:r>
          </w:p>
          <w:p w14:paraId="3B3C02C5" w14:textId="414C95AC" w:rsidR="0066112F" w:rsidRPr="00777153" w:rsidRDefault="0066112F" w:rsidP="0077715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</w:p>
        </w:tc>
      </w:tr>
    </w:tbl>
    <w:p w14:paraId="6545EB81" w14:textId="77777777" w:rsidR="00BB65F3" w:rsidRPr="00370EA4" w:rsidRDefault="00BB65F3"/>
    <w:sectPr w:rsidR="00BB65F3" w:rsidRPr="00370EA4" w:rsidSect="0066112F">
      <w:pgSz w:w="18720" w:h="12240" w:orient="landscape" w:code="258"/>
      <w:pgMar w:top="1060" w:right="980" w:bottom="28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41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77619"/>
    <w:rsid w:val="0009410D"/>
    <w:rsid w:val="000A5413"/>
    <w:rsid w:val="000A6C68"/>
    <w:rsid w:val="000B5E2A"/>
    <w:rsid w:val="000C51F4"/>
    <w:rsid w:val="000E2356"/>
    <w:rsid w:val="000F0A23"/>
    <w:rsid w:val="000F7408"/>
    <w:rsid w:val="00107F23"/>
    <w:rsid w:val="00117539"/>
    <w:rsid w:val="00123F2B"/>
    <w:rsid w:val="001367A7"/>
    <w:rsid w:val="00144DF4"/>
    <w:rsid w:val="00145EA4"/>
    <w:rsid w:val="00150799"/>
    <w:rsid w:val="00150A6E"/>
    <w:rsid w:val="00150FAA"/>
    <w:rsid w:val="00161059"/>
    <w:rsid w:val="00166EB1"/>
    <w:rsid w:val="00167ED3"/>
    <w:rsid w:val="00175C12"/>
    <w:rsid w:val="00192483"/>
    <w:rsid w:val="00192C09"/>
    <w:rsid w:val="001933B2"/>
    <w:rsid w:val="001972BF"/>
    <w:rsid w:val="001B232B"/>
    <w:rsid w:val="001B459E"/>
    <w:rsid w:val="001D524C"/>
    <w:rsid w:val="001D7C49"/>
    <w:rsid w:val="001E0378"/>
    <w:rsid w:val="001E331D"/>
    <w:rsid w:val="001E3BA8"/>
    <w:rsid w:val="001F3FE9"/>
    <w:rsid w:val="0020232E"/>
    <w:rsid w:val="00203451"/>
    <w:rsid w:val="00220603"/>
    <w:rsid w:val="00222F61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71AD7"/>
    <w:rsid w:val="002B27EA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B34D0"/>
    <w:rsid w:val="003C181A"/>
    <w:rsid w:val="003C62B7"/>
    <w:rsid w:val="003C6606"/>
    <w:rsid w:val="003E52E4"/>
    <w:rsid w:val="003F0F4F"/>
    <w:rsid w:val="00410524"/>
    <w:rsid w:val="00414E09"/>
    <w:rsid w:val="00416831"/>
    <w:rsid w:val="00424719"/>
    <w:rsid w:val="0042581A"/>
    <w:rsid w:val="00441555"/>
    <w:rsid w:val="00441D4F"/>
    <w:rsid w:val="00447F02"/>
    <w:rsid w:val="00447F94"/>
    <w:rsid w:val="0045127C"/>
    <w:rsid w:val="004577A1"/>
    <w:rsid w:val="00482964"/>
    <w:rsid w:val="00493BAF"/>
    <w:rsid w:val="004A243F"/>
    <w:rsid w:val="004A3D98"/>
    <w:rsid w:val="004A5772"/>
    <w:rsid w:val="004A6417"/>
    <w:rsid w:val="004C356A"/>
    <w:rsid w:val="004D278F"/>
    <w:rsid w:val="004E74E0"/>
    <w:rsid w:val="004F4EF5"/>
    <w:rsid w:val="004F728A"/>
    <w:rsid w:val="005043AA"/>
    <w:rsid w:val="00510A41"/>
    <w:rsid w:val="00510C99"/>
    <w:rsid w:val="005149EC"/>
    <w:rsid w:val="00521EAB"/>
    <w:rsid w:val="005302DD"/>
    <w:rsid w:val="00542A65"/>
    <w:rsid w:val="00545D23"/>
    <w:rsid w:val="005751B5"/>
    <w:rsid w:val="0057598A"/>
    <w:rsid w:val="00576FD7"/>
    <w:rsid w:val="00587219"/>
    <w:rsid w:val="00591A8D"/>
    <w:rsid w:val="005A1B62"/>
    <w:rsid w:val="005C1F05"/>
    <w:rsid w:val="005C39FD"/>
    <w:rsid w:val="005C7A2B"/>
    <w:rsid w:val="005D551C"/>
    <w:rsid w:val="005E1208"/>
    <w:rsid w:val="005F1243"/>
    <w:rsid w:val="006029D3"/>
    <w:rsid w:val="006064FC"/>
    <w:rsid w:val="00615973"/>
    <w:rsid w:val="00627270"/>
    <w:rsid w:val="00633B59"/>
    <w:rsid w:val="00634541"/>
    <w:rsid w:val="0063663E"/>
    <w:rsid w:val="006415D3"/>
    <w:rsid w:val="0066112F"/>
    <w:rsid w:val="0066546A"/>
    <w:rsid w:val="00666693"/>
    <w:rsid w:val="00666A03"/>
    <w:rsid w:val="006743EA"/>
    <w:rsid w:val="00676047"/>
    <w:rsid w:val="006810A1"/>
    <w:rsid w:val="00683887"/>
    <w:rsid w:val="0069357F"/>
    <w:rsid w:val="006A09EC"/>
    <w:rsid w:val="006A5F13"/>
    <w:rsid w:val="006B0AA8"/>
    <w:rsid w:val="006C09E9"/>
    <w:rsid w:val="006C1AE8"/>
    <w:rsid w:val="006D3D91"/>
    <w:rsid w:val="006D46F6"/>
    <w:rsid w:val="006F119A"/>
    <w:rsid w:val="006F1A6F"/>
    <w:rsid w:val="006F403D"/>
    <w:rsid w:val="006F7714"/>
    <w:rsid w:val="00700870"/>
    <w:rsid w:val="007046E1"/>
    <w:rsid w:val="00712A8B"/>
    <w:rsid w:val="00715060"/>
    <w:rsid w:val="0071680B"/>
    <w:rsid w:val="00717969"/>
    <w:rsid w:val="00720A77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678EE"/>
    <w:rsid w:val="00772B8D"/>
    <w:rsid w:val="00772F8B"/>
    <w:rsid w:val="00773C6B"/>
    <w:rsid w:val="00776000"/>
    <w:rsid w:val="00777153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C795F"/>
    <w:rsid w:val="007D766F"/>
    <w:rsid w:val="007E582C"/>
    <w:rsid w:val="007E78F0"/>
    <w:rsid w:val="007F547A"/>
    <w:rsid w:val="007F7319"/>
    <w:rsid w:val="00816D24"/>
    <w:rsid w:val="0082284F"/>
    <w:rsid w:val="00843BE3"/>
    <w:rsid w:val="00856C90"/>
    <w:rsid w:val="00861462"/>
    <w:rsid w:val="00870B88"/>
    <w:rsid w:val="0087633D"/>
    <w:rsid w:val="00877806"/>
    <w:rsid w:val="00883095"/>
    <w:rsid w:val="00886858"/>
    <w:rsid w:val="008907EA"/>
    <w:rsid w:val="00892C9E"/>
    <w:rsid w:val="00895075"/>
    <w:rsid w:val="00897E21"/>
    <w:rsid w:val="008A35CE"/>
    <w:rsid w:val="008B0EE3"/>
    <w:rsid w:val="008B3CB5"/>
    <w:rsid w:val="008C3498"/>
    <w:rsid w:val="008C4E3B"/>
    <w:rsid w:val="008E2D35"/>
    <w:rsid w:val="008E6D8F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14DF"/>
    <w:rsid w:val="009A318A"/>
    <w:rsid w:val="009A4E1B"/>
    <w:rsid w:val="009C0E37"/>
    <w:rsid w:val="009D1B5A"/>
    <w:rsid w:val="009D729E"/>
    <w:rsid w:val="009E7E33"/>
    <w:rsid w:val="009F4FDD"/>
    <w:rsid w:val="00A00EBA"/>
    <w:rsid w:val="00A058DB"/>
    <w:rsid w:val="00A14454"/>
    <w:rsid w:val="00A40FE8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D2121"/>
    <w:rsid w:val="00AE1439"/>
    <w:rsid w:val="00AE7384"/>
    <w:rsid w:val="00AF31F6"/>
    <w:rsid w:val="00AF7539"/>
    <w:rsid w:val="00B02D75"/>
    <w:rsid w:val="00B03617"/>
    <w:rsid w:val="00B12449"/>
    <w:rsid w:val="00B13054"/>
    <w:rsid w:val="00B219E7"/>
    <w:rsid w:val="00B26103"/>
    <w:rsid w:val="00B402D2"/>
    <w:rsid w:val="00B51A60"/>
    <w:rsid w:val="00B63162"/>
    <w:rsid w:val="00B67A1F"/>
    <w:rsid w:val="00B721F0"/>
    <w:rsid w:val="00B81906"/>
    <w:rsid w:val="00B945EE"/>
    <w:rsid w:val="00B972E3"/>
    <w:rsid w:val="00BA46A3"/>
    <w:rsid w:val="00BA69CF"/>
    <w:rsid w:val="00BB2106"/>
    <w:rsid w:val="00BB65F3"/>
    <w:rsid w:val="00BC5541"/>
    <w:rsid w:val="00BC5B7B"/>
    <w:rsid w:val="00BC6002"/>
    <w:rsid w:val="00BD2B69"/>
    <w:rsid w:val="00BD79B7"/>
    <w:rsid w:val="00C10CCE"/>
    <w:rsid w:val="00C153A7"/>
    <w:rsid w:val="00C22D57"/>
    <w:rsid w:val="00C27401"/>
    <w:rsid w:val="00C37242"/>
    <w:rsid w:val="00C40E6F"/>
    <w:rsid w:val="00C451A9"/>
    <w:rsid w:val="00C50E70"/>
    <w:rsid w:val="00C5112F"/>
    <w:rsid w:val="00C51290"/>
    <w:rsid w:val="00C51981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20ADC"/>
    <w:rsid w:val="00D21A9D"/>
    <w:rsid w:val="00D332E5"/>
    <w:rsid w:val="00D43F99"/>
    <w:rsid w:val="00D64D98"/>
    <w:rsid w:val="00D7252A"/>
    <w:rsid w:val="00D84014"/>
    <w:rsid w:val="00D97E5F"/>
    <w:rsid w:val="00DB5C35"/>
    <w:rsid w:val="00DC13D2"/>
    <w:rsid w:val="00DC14D8"/>
    <w:rsid w:val="00DC2ACA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645D"/>
    <w:rsid w:val="00EF1CA1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51216"/>
    <w:rsid w:val="00F520C9"/>
    <w:rsid w:val="00F5259B"/>
    <w:rsid w:val="00F55250"/>
    <w:rsid w:val="00F558F3"/>
    <w:rsid w:val="00F55F78"/>
    <w:rsid w:val="00F65BCD"/>
    <w:rsid w:val="00F662B7"/>
    <w:rsid w:val="00F73DA8"/>
    <w:rsid w:val="00F85F7D"/>
    <w:rsid w:val="00F86599"/>
    <w:rsid w:val="00F9316C"/>
    <w:rsid w:val="00FA35A2"/>
    <w:rsid w:val="00FA37AF"/>
    <w:rsid w:val="00FB2463"/>
    <w:rsid w:val="00FB7BD9"/>
    <w:rsid w:val="00FC1DAD"/>
    <w:rsid w:val="00FC4587"/>
    <w:rsid w:val="00FC768D"/>
    <w:rsid w:val="00FD4920"/>
    <w:rsid w:val="00FD6265"/>
    <w:rsid w:val="00FE3408"/>
    <w:rsid w:val="00FF4C88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E727"/>
  <w15:docId w15:val="{2CBB6C04-EFB4-4885-BBA2-34E6A8E1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6858"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86858"/>
  </w:style>
  <w:style w:type="paragraph" w:customStyle="1" w:styleId="TableParagraph">
    <w:name w:val="Table Paragraph"/>
    <w:basedOn w:val="a"/>
    <w:uiPriority w:val="1"/>
    <w:qFormat/>
    <w:rsid w:val="00886858"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33</cp:revision>
  <dcterms:created xsi:type="dcterms:W3CDTF">2022-06-06T07:20:00Z</dcterms:created>
  <dcterms:modified xsi:type="dcterms:W3CDTF">2022-08-25T13:44:00Z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